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b w:val="1"/>
          <w:bCs w:val="1"/>
          <w:sz w:val="28"/>
          <w:szCs w:val="28"/>
        </w:rPr>
      </w:pPr>
      <w:r>
        <w:rPr>
          <w:b w:val="1"/>
          <w:bCs w:val="1"/>
          <w:sz w:val="28"/>
          <w:szCs w:val="28"/>
          <w:rtl w:val="0"/>
          <w:lang w:val="en-US"/>
        </w:rPr>
        <w:t>EFFECTIVE LISTENING IS YOUR SECRET FOR BETTER CLASS NOTES</w:t>
      </w:r>
    </w:p>
    <w:p>
      <w:pPr>
        <w:pStyle w:val="Normal"/>
        <w:jc w:val="center"/>
        <w:rPr>
          <w:rtl w:val="0"/>
        </w:rPr>
      </w:pPr>
      <w:r>
        <w:rPr>
          <w:rtl w:val="0"/>
          <w:lang w:val="en-US"/>
        </w:rPr>
        <w:t>( An outline format has been used to refresh your memory on outlining skills.)</w:t>
      </w:r>
    </w:p>
    <w:p>
      <w:pPr>
        <w:pStyle w:val="Normal"/>
        <w:jc w:val="center"/>
        <w:rPr>
          <w:rtl w:val="0"/>
        </w:rPr>
      </w:pPr>
    </w:p>
    <w:p>
      <w:pPr>
        <w:pStyle w:val="Normal"/>
        <w:numPr>
          <w:ilvl w:val="0"/>
          <w:numId w:val="3"/>
        </w:numPr>
        <w:tabs>
          <w:tab w:val="num" w:pos="1080"/>
          <w:tab w:val="clear" w:pos="0"/>
        </w:tabs>
        <w:ind w:left="1080" w:hanging="720"/>
        <w:rPr>
          <w:position w:val="0"/>
          <w:rtl w:val="0"/>
        </w:rPr>
      </w:pPr>
      <w:r>
        <w:rPr>
          <w:rtl w:val="0"/>
          <w:lang w:val="en-US"/>
        </w:rPr>
        <w:t>GET ORGANIZED</w:t>
      </w:r>
    </w:p>
    <w:p>
      <w:pPr>
        <w:pStyle w:val="Normal"/>
        <w:rPr>
          <w:rtl w:val="0"/>
        </w:rPr>
      </w:pPr>
    </w:p>
    <w:p>
      <w:pPr>
        <w:pStyle w:val="Normal"/>
        <w:numPr>
          <w:ilvl w:val="0"/>
          <w:numId w:val="6"/>
        </w:numPr>
        <w:tabs>
          <w:tab w:val="num" w:pos="720"/>
          <w:tab w:val="clear" w:pos="0"/>
        </w:tabs>
        <w:ind w:left="720" w:hanging="360"/>
        <w:rPr>
          <w:position w:val="0"/>
          <w:rtl w:val="0"/>
        </w:rPr>
      </w:pPr>
      <w:r>
        <w:rPr>
          <w:rtl w:val="0"/>
          <w:lang w:val="en-US"/>
        </w:rPr>
        <w:t>Use a spiral or 3-hole binder to keep your notes organized. Avoid loose leaf folders that allow your papers to flutter everywhere. Hint: Yellow paper may be easier on your eyes, so consider changing from white to yellow.</w:t>
      </w:r>
    </w:p>
    <w:p>
      <w:pPr>
        <w:pStyle w:val="Normal"/>
        <w:numPr>
          <w:ilvl w:val="0"/>
          <w:numId w:val="6"/>
        </w:numPr>
        <w:tabs>
          <w:tab w:val="num" w:pos="720"/>
          <w:tab w:val="clear" w:pos="0"/>
        </w:tabs>
        <w:ind w:left="720" w:hanging="360"/>
        <w:rPr>
          <w:position w:val="0"/>
          <w:rtl w:val="0"/>
        </w:rPr>
      </w:pPr>
      <w:r>
        <w:rPr>
          <w:rtl w:val="0"/>
          <w:lang w:val="en-US"/>
        </w:rPr>
        <w:t>Date each lecture and number all pages for that course in sequence.</w:t>
      </w:r>
    </w:p>
    <w:p>
      <w:pPr>
        <w:pStyle w:val="Normal"/>
        <w:rPr>
          <w:rtl w:val="0"/>
        </w:rPr>
      </w:pPr>
    </w:p>
    <w:p>
      <w:pPr>
        <w:pStyle w:val="Normal"/>
        <w:numPr>
          <w:ilvl w:val="0"/>
          <w:numId w:val="3"/>
        </w:numPr>
        <w:tabs>
          <w:tab w:val="num" w:pos="1080"/>
          <w:tab w:val="clear" w:pos="0"/>
        </w:tabs>
        <w:ind w:left="1080" w:hanging="720"/>
        <w:rPr>
          <w:position w:val="0"/>
          <w:rtl w:val="0"/>
        </w:rPr>
      </w:pPr>
      <w:r>
        <w:rPr>
          <w:rtl w:val="0"/>
          <w:lang w:val="en-US"/>
        </w:rPr>
        <w:t>SETUP YOUR FORMAT</w:t>
      </w:r>
    </w:p>
    <w:p>
      <w:pPr>
        <w:pStyle w:val="Normal"/>
        <w:rPr>
          <w:rtl w:val="0"/>
        </w:rPr>
      </w:pPr>
    </w:p>
    <w:p>
      <w:pPr>
        <w:pStyle w:val="Normal"/>
        <w:numPr>
          <w:ilvl w:val="0"/>
          <w:numId w:val="9"/>
        </w:numPr>
        <w:tabs>
          <w:tab w:val="num" w:pos="720"/>
          <w:tab w:val="clear" w:pos="0"/>
        </w:tabs>
        <w:ind w:left="720" w:hanging="360"/>
        <w:rPr>
          <w:position w:val="0"/>
          <w:rtl w:val="0"/>
        </w:rPr>
      </w:pPr>
      <w:r>
        <w:rPr>
          <w:rtl w:val="0"/>
          <w:lang w:val="en-US"/>
        </w:rPr>
        <w:t xml:space="preserve">Study the example format on these two pages. Use it, or experiment with something similar </w:t>
      </w:r>
      <w:r>
        <w:rPr>
          <w:rtl w:val="0"/>
          <w:lang w:val="en-US"/>
        </w:rPr>
        <w:t>until</w:t>
      </w:r>
      <w:r>
        <w:rPr>
          <w:rtl w:val="0"/>
          <w:lang w:val="en-US"/>
        </w:rPr>
        <w:t xml:space="preserve"> you have a format you like.</w:t>
      </w:r>
    </w:p>
    <w:p>
      <w:pPr>
        <w:pStyle w:val="Normal"/>
        <w:numPr>
          <w:ilvl w:val="0"/>
          <w:numId w:val="9"/>
        </w:numPr>
        <w:tabs>
          <w:tab w:val="num" w:pos="720"/>
          <w:tab w:val="clear" w:pos="0"/>
        </w:tabs>
        <w:ind w:left="720" w:hanging="360"/>
        <w:rPr>
          <w:position w:val="0"/>
          <w:rtl w:val="0"/>
        </w:rPr>
      </w:pPr>
      <w:r>
        <w:rPr>
          <w:rtl w:val="0"/>
          <w:lang w:val="en-US"/>
        </w:rPr>
        <w:t xml:space="preserve">Recall words or cues to main ideas should be written in the left margin of the right hand page. Fill in recall words when you first review your notes. Study questions should be written on the facing left hand page to </w:t>
      </w:r>
      <w:r>
        <w:rPr>
          <w:rtl w:val="0"/>
          <w:lang w:val="en-US"/>
        </w:rPr>
        <w:t>assist</w:t>
      </w:r>
      <w:r>
        <w:rPr>
          <w:rtl w:val="0"/>
          <w:lang w:val="en-US"/>
        </w:rPr>
        <w:t xml:space="preserve"> you when you review.</w:t>
      </w:r>
    </w:p>
    <w:p>
      <w:pPr>
        <w:pStyle w:val="Normal"/>
        <w:numPr>
          <w:ilvl w:val="0"/>
          <w:numId w:val="9"/>
        </w:numPr>
        <w:tabs>
          <w:tab w:val="num" w:pos="720"/>
          <w:tab w:val="clear" w:pos="0"/>
        </w:tabs>
        <w:ind w:left="720" w:hanging="360"/>
        <w:rPr>
          <w:position w:val="0"/>
          <w:rtl w:val="0"/>
        </w:rPr>
      </w:pPr>
      <w:r>
        <w:rPr>
          <w:rtl w:val="0"/>
          <w:lang w:val="en-US"/>
        </w:rPr>
        <w:t>In your own words, summarize the main ideas at the bottom of the right hand page ( or write questions you need to ask to your instructor).</w:t>
      </w:r>
    </w:p>
    <w:p>
      <w:pPr>
        <w:pStyle w:val="Normal"/>
        <w:numPr>
          <w:ilvl w:val="0"/>
          <w:numId w:val="9"/>
        </w:numPr>
        <w:tabs>
          <w:tab w:val="num" w:pos="720"/>
          <w:tab w:val="clear" w:pos="0"/>
        </w:tabs>
        <w:ind w:left="720" w:hanging="360"/>
        <w:rPr>
          <w:position w:val="0"/>
          <w:rtl w:val="0"/>
        </w:rPr>
      </w:pPr>
      <w:r>
        <w:rPr>
          <w:rtl w:val="0"/>
          <w:lang w:val="en-US"/>
        </w:rPr>
        <w:t>Use an outline similar to the one on this page rather than write full paragraphs.</w:t>
      </w:r>
    </w:p>
    <w:p>
      <w:pPr>
        <w:pStyle w:val="Normal"/>
        <w:rPr>
          <w:rtl w:val="0"/>
        </w:rPr>
      </w:pPr>
    </w:p>
    <w:p>
      <w:pPr>
        <w:pStyle w:val="Normal"/>
        <w:numPr>
          <w:ilvl w:val="0"/>
          <w:numId w:val="12"/>
        </w:numPr>
        <w:tabs>
          <w:tab w:val="num" w:pos="720"/>
          <w:tab w:val="clear" w:pos="0"/>
        </w:tabs>
        <w:ind w:left="720" w:hanging="360"/>
        <w:rPr>
          <w:position w:val="0"/>
          <w:rtl w:val="0"/>
        </w:rPr>
      </w:pPr>
      <w:r>
        <w:rPr>
          <w:rtl w:val="0"/>
          <w:lang w:val="en-US"/>
        </w:rPr>
        <w:t>Indent secondary ideas, supporting documentation, or examples.</w:t>
      </w:r>
    </w:p>
    <w:p>
      <w:pPr>
        <w:pStyle w:val="Normal"/>
        <w:numPr>
          <w:ilvl w:val="0"/>
          <w:numId w:val="12"/>
        </w:numPr>
        <w:tabs>
          <w:tab w:val="num" w:pos="720"/>
          <w:tab w:val="clear" w:pos="0"/>
        </w:tabs>
        <w:ind w:left="720" w:hanging="360"/>
        <w:rPr>
          <w:position w:val="0"/>
          <w:rtl w:val="0"/>
        </w:rPr>
      </w:pPr>
      <w:r>
        <w:rPr>
          <w:rtl w:val="0"/>
          <w:lang w:val="en-US"/>
        </w:rPr>
        <w:t>Always leave room when a new point is being developed.</w:t>
      </w:r>
    </w:p>
    <w:p>
      <w:pPr>
        <w:pStyle w:val="Normal"/>
        <w:numPr>
          <w:ilvl w:val="0"/>
          <w:numId w:val="12"/>
        </w:numPr>
        <w:tabs>
          <w:tab w:val="num" w:pos="720"/>
          <w:tab w:val="clear" w:pos="0"/>
        </w:tabs>
        <w:ind w:left="720" w:hanging="360"/>
        <w:rPr>
          <w:position w:val="0"/>
          <w:rtl w:val="0"/>
        </w:rPr>
      </w:pPr>
      <w:r>
        <w:rPr>
          <w:rtl w:val="0"/>
          <w:lang w:val="en-US"/>
        </w:rPr>
        <w:t>Incomplete sentences or phrases will be necessary. Make sure you know the meaning of all your incomplete sentences.</w:t>
      </w:r>
    </w:p>
    <w:p>
      <w:pPr>
        <w:pStyle w:val="Normal"/>
        <w:rPr>
          <w:rtl w:val="0"/>
        </w:rPr>
      </w:pPr>
    </w:p>
    <w:p>
      <w:pPr>
        <w:pStyle w:val="Normal"/>
        <w:numPr>
          <w:ilvl w:val="0"/>
          <w:numId w:val="3"/>
        </w:numPr>
        <w:tabs>
          <w:tab w:val="num" w:pos="1080"/>
          <w:tab w:val="clear" w:pos="0"/>
        </w:tabs>
        <w:ind w:left="1080" w:hanging="720"/>
        <w:rPr>
          <w:position w:val="0"/>
          <w:rtl w:val="0"/>
        </w:rPr>
      </w:pPr>
      <w:r>
        <w:rPr>
          <w:rtl w:val="0"/>
          <w:lang w:val="en-US"/>
        </w:rPr>
        <w:t>TAKING LECTURE NOTES</w:t>
      </w:r>
    </w:p>
    <w:p>
      <w:pPr>
        <w:pStyle w:val="Normal"/>
        <w:rPr>
          <w:rtl w:val="0"/>
        </w:rPr>
      </w:pPr>
    </w:p>
    <w:p>
      <w:pPr>
        <w:pStyle w:val="Normal"/>
        <w:numPr>
          <w:ilvl w:val="0"/>
          <w:numId w:val="15"/>
        </w:numPr>
        <w:tabs>
          <w:tab w:val="num" w:pos="720"/>
          <w:tab w:val="clear" w:pos="0"/>
        </w:tabs>
        <w:ind w:left="720" w:hanging="360"/>
        <w:rPr>
          <w:position w:val="0"/>
          <w:rtl w:val="0"/>
        </w:rPr>
      </w:pPr>
      <w:r>
        <w:rPr>
          <w:rtl w:val="0"/>
          <w:lang w:val="en-US"/>
        </w:rPr>
        <w:t>What should you take notes on?</w:t>
      </w:r>
    </w:p>
    <w:p>
      <w:pPr>
        <w:pStyle w:val="Normal"/>
        <w:numPr>
          <w:ilvl w:val="0"/>
          <w:numId w:val="18"/>
        </w:numPr>
        <w:tabs>
          <w:tab w:val="num" w:pos="720"/>
          <w:tab w:val="clear" w:pos="0"/>
        </w:tabs>
        <w:ind w:left="720" w:hanging="360"/>
        <w:rPr>
          <w:position w:val="0"/>
          <w:rtl w:val="0"/>
        </w:rPr>
      </w:pPr>
      <w:r>
        <w:rPr>
          <w:rtl w:val="0"/>
          <w:lang w:val="en-US"/>
        </w:rPr>
        <w:t>All definitions</w:t>
      </w:r>
    </w:p>
    <w:p>
      <w:pPr>
        <w:pStyle w:val="Normal"/>
        <w:numPr>
          <w:ilvl w:val="0"/>
          <w:numId w:val="18"/>
        </w:numPr>
        <w:tabs>
          <w:tab w:val="num" w:pos="720"/>
          <w:tab w:val="clear" w:pos="0"/>
        </w:tabs>
        <w:ind w:left="720" w:hanging="360"/>
        <w:rPr>
          <w:position w:val="0"/>
          <w:rtl w:val="0"/>
        </w:rPr>
      </w:pPr>
      <w:r>
        <w:rPr>
          <w:rtl w:val="0"/>
          <w:lang w:val="en-US"/>
        </w:rPr>
        <w:t>Lists</w:t>
      </w:r>
    </w:p>
    <w:p>
      <w:pPr>
        <w:pStyle w:val="Normal"/>
        <w:numPr>
          <w:ilvl w:val="0"/>
          <w:numId w:val="18"/>
        </w:numPr>
        <w:tabs>
          <w:tab w:val="num" w:pos="720"/>
          <w:tab w:val="clear" w:pos="0"/>
        </w:tabs>
        <w:ind w:left="720" w:hanging="360"/>
        <w:rPr>
          <w:position w:val="0"/>
          <w:rtl w:val="0"/>
        </w:rPr>
      </w:pPr>
      <w:r>
        <w:rPr>
          <w:rtl w:val="0"/>
          <w:lang w:val="en-US"/>
        </w:rPr>
        <w:t>Formulas or solutions</w:t>
      </w:r>
    </w:p>
    <w:p>
      <w:pPr>
        <w:pStyle w:val="Normal"/>
        <w:rPr>
          <w:rtl w:val="0"/>
        </w:rPr>
      </w:pPr>
    </w:p>
    <w:p>
      <w:pPr>
        <w:pStyle w:val="Normal"/>
        <w:numPr>
          <w:ilvl w:val="0"/>
          <w:numId w:val="15"/>
        </w:numPr>
        <w:tabs>
          <w:tab w:val="num" w:pos="720"/>
          <w:tab w:val="clear" w:pos="0"/>
        </w:tabs>
        <w:ind w:left="720" w:hanging="360"/>
        <w:rPr>
          <w:position w:val="0"/>
          <w:rtl w:val="0"/>
        </w:rPr>
      </w:pPr>
      <w:r>
        <w:rPr>
          <w:rtl w:val="0"/>
          <w:lang w:val="en-US"/>
        </w:rPr>
        <w:t>Indenting is important to set off secondary ideas. Leave plenty of space so the notes are easier to study.</w:t>
      </w:r>
    </w:p>
    <w:p>
      <w:pPr>
        <w:pStyle w:val="Normal"/>
        <w:numPr>
          <w:ilvl w:val="0"/>
          <w:numId w:val="15"/>
        </w:numPr>
        <w:tabs>
          <w:tab w:val="num" w:pos="720"/>
          <w:tab w:val="clear" w:pos="0"/>
        </w:tabs>
        <w:ind w:left="720" w:hanging="360"/>
        <w:rPr>
          <w:position w:val="0"/>
          <w:rtl w:val="0"/>
        </w:rPr>
      </w:pPr>
      <w:r>
        <w:rPr>
          <w:rtl w:val="0"/>
          <w:lang w:val="en-US"/>
        </w:rPr>
        <w:t>Draw arrows to show connections between ideas.</w:t>
      </w:r>
    </w:p>
    <w:p>
      <w:pPr>
        <w:pStyle w:val="Normal"/>
        <w:numPr>
          <w:ilvl w:val="0"/>
          <w:numId w:val="15"/>
        </w:numPr>
        <w:tabs>
          <w:tab w:val="num" w:pos="720"/>
          <w:tab w:val="clear" w:pos="0"/>
        </w:tabs>
        <w:ind w:left="720" w:hanging="360"/>
        <w:rPr>
          <w:position w:val="0"/>
          <w:rtl w:val="0"/>
        </w:rPr>
      </w:pPr>
      <w:r>
        <w:rPr>
          <w:rtl w:val="0"/>
          <w:lang w:val="en-US"/>
        </w:rPr>
        <w:t>Whenever you are in doubt, write it down. In discussion classes, jot notes on important points-particularly conclusions reached during the discussion.</w:t>
      </w:r>
    </w:p>
    <w:p>
      <w:pPr>
        <w:pStyle w:val="Normal"/>
        <w:numPr>
          <w:ilvl w:val="0"/>
          <w:numId w:val="15"/>
        </w:numPr>
        <w:tabs>
          <w:tab w:val="num" w:pos="720"/>
          <w:tab w:val="clear" w:pos="0"/>
        </w:tabs>
        <w:ind w:left="720" w:hanging="360"/>
        <w:rPr>
          <w:position w:val="0"/>
          <w:rtl w:val="0"/>
        </w:rPr>
      </w:pPr>
      <w:r>
        <w:rPr>
          <w:rtl w:val="0"/>
          <w:lang w:val="en-US"/>
        </w:rPr>
        <w:t>Spell new words as well as you can by the sound. Look up correct spelling the first chance you get, or ask your instructor for help.</w:t>
      </w:r>
    </w:p>
    <w:p>
      <w:pPr>
        <w:pStyle w:val="Normal"/>
        <w:numPr>
          <w:ilvl w:val="0"/>
          <w:numId w:val="15"/>
        </w:numPr>
        <w:tabs>
          <w:tab w:val="num" w:pos="720"/>
          <w:tab w:val="clear" w:pos="0"/>
        </w:tabs>
        <w:ind w:left="720" w:hanging="360"/>
        <w:rPr>
          <w:position w:val="0"/>
          <w:rtl w:val="0"/>
        </w:rPr>
      </w:pPr>
      <w:r>
        <w:rPr>
          <w:rtl w:val="0"/>
          <w:lang w:val="en-US"/>
        </w:rPr>
        <w:t>Use symbols, diagrams, or drawing to simplify ideas.</w:t>
      </w:r>
    </w:p>
    <w:p>
      <w:pPr>
        <w:pStyle w:val="Normal"/>
        <w:ind w:left="720" w:firstLine="0"/>
        <w:rPr>
          <w:rtl w:val="0"/>
        </w:rPr>
      </w:pPr>
    </w:p>
    <w:p>
      <w:pPr>
        <w:pStyle w:val="Normal"/>
        <w:ind w:left="720" w:firstLine="0"/>
        <w:rPr>
          <w:rtl w:val="0"/>
        </w:rPr>
      </w:pPr>
    </w:p>
    <w:p>
      <w:pPr>
        <w:pStyle w:val="Normal"/>
        <w:ind w:left="720" w:firstLine="0"/>
        <w:rPr>
          <w:rtl w:val="0"/>
        </w:rPr>
      </w:pPr>
    </w:p>
    <w:p>
      <w:pPr>
        <w:pStyle w:val="Normal"/>
        <w:rPr>
          <w:rtl w:val="0"/>
        </w:rPr>
      </w:pPr>
    </w:p>
    <w:p>
      <w:pPr>
        <w:pStyle w:val="Normal"/>
        <w:numPr>
          <w:ilvl w:val="0"/>
          <w:numId w:val="3"/>
        </w:numPr>
        <w:tabs>
          <w:tab w:val="num" w:pos="1080"/>
          <w:tab w:val="clear" w:pos="0"/>
        </w:tabs>
        <w:ind w:left="1080" w:hanging="720"/>
        <w:rPr>
          <w:position w:val="0"/>
          <w:rtl w:val="0"/>
        </w:rPr>
      </w:pPr>
      <w:r>
        <w:rPr>
          <w:rtl w:val="0"/>
          <w:lang w:val="en-US"/>
        </w:rPr>
        <w:t>LISTENING</w:t>
      </w:r>
    </w:p>
    <w:p>
      <w:pPr>
        <w:pStyle w:val="Normal"/>
        <w:rPr>
          <w:rtl w:val="0"/>
        </w:rPr>
      </w:pPr>
    </w:p>
    <w:p>
      <w:pPr>
        <w:pStyle w:val="Normal"/>
        <w:numPr>
          <w:ilvl w:val="0"/>
          <w:numId w:val="21"/>
        </w:numPr>
        <w:tabs>
          <w:tab w:val="num" w:pos="720"/>
          <w:tab w:val="clear" w:pos="0"/>
        </w:tabs>
        <w:ind w:left="720" w:hanging="360"/>
        <w:rPr>
          <w:position w:val="0"/>
          <w:rtl w:val="0"/>
        </w:rPr>
      </w:pPr>
      <w:r>
        <w:rPr>
          <w:rtl w:val="0"/>
          <w:lang w:val="en-US"/>
        </w:rPr>
        <w:t>Listen for the following signals from your instructor about what is important:</w:t>
      </w:r>
    </w:p>
    <w:p>
      <w:pPr>
        <w:pStyle w:val="Normal"/>
        <w:numPr>
          <w:ilvl w:val="0"/>
          <w:numId w:val="24"/>
        </w:numPr>
        <w:tabs>
          <w:tab w:val="num" w:pos="720"/>
          <w:tab w:val="clear" w:pos="0"/>
        </w:tabs>
        <w:ind w:left="720" w:hanging="360"/>
        <w:rPr>
          <w:position w:val="0"/>
          <w:rtl w:val="0"/>
        </w:rPr>
      </w:pPr>
      <w:r>
        <w:rPr>
          <w:rtl w:val="0"/>
          <w:lang w:val="en-US"/>
        </w:rPr>
        <w:t>Voice changes usually indicate important points- listen for increases in volume or dramatic pauses.</w:t>
      </w:r>
    </w:p>
    <w:p>
      <w:pPr>
        <w:pStyle w:val="Normal"/>
        <w:numPr>
          <w:ilvl w:val="0"/>
          <w:numId w:val="24"/>
        </w:numPr>
        <w:tabs>
          <w:tab w:val="num" w:pos="720"/>
          <w:tab w:val="clear" w:pos="0"/>
        </w:tabs>
        <w:ind w:left="720" w:hanging="360"/>
        <w:rPr>
          <w:position w:val="0"/>
          <w:rtl w:val="0"/>
        </w:rPr>
      </w:pPr>
      <w:r>
        <w:rPr>
          <w:rtl w:val="0"/>
          <w:lang w:val="en-US"/>
        </w:rPr>
        <w:t>Repetition is a clue than an important point is being made.</w:t>
      </w:r>
    </w:p>
    <w:p>
      <w:pPr>
        <w:pStyle w:val="Normal"/>
        <w:numPr>
          <w:ilvl w:val="0"/>
          <w:numId w:val="24"/>
        </w:numPr>
        <w:tabs>
          <w:tab w:val="num" w:pos="720"/>
          <w:tab w:val="clear" w:pos="0"/>
        </w:tabs>
        <w:ind w:left="720" w:hanging="360"/>
        <w:rPr>
          <w:position w:val="0"/>
          <w:rtl w:val="0"/>
        </w:rPr>
      </w:pPr>
      <w:r>
        <w:rPr>
          <w:rtl w:val="0"/>
          <w:lang w:val="en-US"/>
        </w:rPr>
        <w:t>Gestures may indicate a major point.</w:t>
      </w:r>
    </w:p>
    <w:p>
      <w:pPr>
        <w:pStyle w:val="Normal"/>
        <w:numPr>
          <w:ilvl w:val="0"/>
          <w:numId w:val="21"/>
        </w:numPr>
        <w:tabs>
          <w:tab w:val="num" w:pos="720"/>
          <w:tab w:val="clear" w:pos="0"/>
        </w:tabs>
        <w:ind w:left="720" w:hanging="360"/>
        <w:rPr>
          <w:position w:val="0"/>
          <w:rtl w:val="0"/>
        </w:rPr>
      </w:pPr>
      <w:r>
        <w:rPr>
          <w:rtl w:val="0"/>
          <w:lang w:val="en-US"/>
        </w:rPr>
        <w:t>Stay involved in all classroom discussions. Ask questions, especially when things are becoming unclear.</w:t>
      </w:r>
    </w:p>
    <w:p>
      <w:pPr>
        <w:pStyle w:val="Normal"/>
        <w:rPr>
          <w:rtl w:val="0"/>
        </w:rPr>
      </w:pPr>
    </w:p>
    <w:p>
      <w:pPr>
        <w:pStyle w:val="Normal"/>
        <w:numPr>
          <w:ilvl w:val="0"/>
          <w:numId w:val="3"/>
        </w:numPr>
        <w:tabs>
          <w:tab w:val="num" w:pos="1080"/>
          <w:tab w:val="clear" w:pos="0"/>
        </w:tabs>
        <w:ind w:left="1080" w:hanging="720"/>
        <w:rPr>
          <w:position w:val="0"/>
          <w:rtl w:val="0"/>
        </w:rPr>
      </w:pPr>
      <w:r>
        <w:rPr>
          <w:rtl w:val="0"/>
          <w:lang w:val="en-US"/>
        </w:rPr>
        <w:t>PARTICIPATE IN CLASS</w:t>
      </w:r>
    </w:p>
    <w:p>
      <w:pPr>
        <w:pStyle w:val="Normal"/>
        <w:rPr>
          <w:rtl w:val="0"/>
        </w:rPr>
      </w:pPr>
    </w:p>
    <w:p>
      <w:pPr>
        <w:pStyle w:val="Normal"/>
        <w:numPr>
          <w:ilvl w:val="0"/>
          <w:numId w:val="27"/>
        </w:numPr>
        <w:tabs>
          <w:tab w:val="num" w:pos="720"/>
          <w:tab w:val="clear" w:pos="0"/>
        </w:tabs>
        <w:ind w:left="720" w:hanging="360"/>
        <w:rPr>
          <w:position w:val="0"/>
          <w:rtl w:val="0"/>
        </w:rPr>
      </w:pPr>
      <w:r>
        <w:rPr>
          <w:rtl w:val="0"/>
          <w:lang w:val="en-US"/>
        </w:rPr>
        <w:t>Think, react, reflect, and question to help your instructor keep the class alive.</w:t>
      </w:r>
    </w:p>
    <w:p>
      <w:pPr>
        <w:pStyle w:val="Normal"/>
        <w:numPr>
          <w:ilvl w:val="0"/>
          <w:numId w:val="27"/>
        </w:numPr>
        <w:tabs>
          <w:tab w:val="num" w:pos="720"/>
          <w:tab w:val="clear" w:pos="0"/>
        </w:tabs>
        <w:ind w:left="720" w:hanging="360"/>
        <w:rPr>
          <w:position w:val="0"/>
          <w:rtl w:val="0"/>
        </w:rPr>
      </w:pPr>
      <w:r>
        <w:rPr>
          <w:rtl w:val="0"/>
          <w:lang w:val="en-US"/>
        </w:rPr>
        <w:t>Become involved but don</w:t>
      </w:r>
      <w:r>
        <w:rPr>
          <w:rFonts w:hAnsi="Times New Roman" w:hint="default"/>
          <w:rtl w:val="0"/>
          <w:lang w:val="en-US"/>
        </w:rPr>
        <w:t>’</w:t>
      </w:r>
      <w:r>
        <w:rPr>
          <w:rtl w:val="0"/>
          <w:lang w:val="en-US"/>
        </w:rPr>
        <w:t>t be a clown. Do not grandstand or dominate the conversations.</w:t>
      </w:r>
    </w:p>
    <w:p>
      <w:pPr>
        <w:pStyle w:val="Normal"/>
        <w:numPr>
          <w:ilvl w:val="0"/>
          <w:numId w:val="27"/>
        </w:numPr>
        <w:tabs>
          <w:tab w:val="num" w:pos="720"/>
          <w:tab w:val="clear" w:pos="0"/>
        </w:tabs>
        <w:ind w:left="720" w:hanging="360"/>
        <w:rPr>
          <w:position w:val="0"/>
          <w:rtl w:val="0"/>
        </w:rPr>
      </w:pPr>
      <w:r>
        <w:rPr>
          <w:rtl w:val="0"/>
          <w:lang w:val="en-US"/>
        </w:rPr>
        <w:t>Your grade will often improve if you actively participate. If you are on the borderline between grades, most instructors will remember your desire to learn if you participate.</w:t>
      </w:r>
    </w:p>
    <w:p>
      <w:pPr>
        <w:pStyle w:val="Normal"/>
      </w:pPr>
      <w:r>
        <w:rPr>
          <w:rtl w:val="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4"/>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
    <w:multiLevelType w:val="multilevel"/>
    <w:styleLink w:val="List 5"/>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9">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0">
    <w:multiLevelType w:val="multilevel"/>
    <w:styleLink w:val="List 6"/>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1">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3">
    <w:multiLevelType w:val="multilevel"/>
    <w:styleLink w:val="List 7"/>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4">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5">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6">
    <w:multiLevelType w:val="multilevel"/>
    <w:styleLink w:val="List 8"/>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